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291C26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PLEBISCYTU </w:t>
      </w:r>
      <w:r w:rsidR="00327CF1">
        <w:rPr>
          <w:rFonts w:ascii="Arial" w:hAnsi="Arial" w:cs="Arial"/>
          <w:b/>
          <w:sz w:val="24"/>
          <w:szCs w:val="24"/>
        </w:rPr>
        <w:t>„</w:t>
      </w:r>
      <w:proofErr w:type="spellStart"/>
      <w:r w:rsidR="004335F4" w:rsidRPr="004335F4">
        <w:rPr>
          <w:rFonts w:ascii="Arial" w:hAnsi="Arial" w:cs="Arial"/>
          <w:b/>
          <w:bCs/>
          <w:sz w:val="24"/>
          <w:szCs w:val="24"/>
        </w:rPr>
        <w:t>ZEBRAliś</w:t>
      </w:r>
      <w:r w:rsidR="004335F4" w:rsidRPr="004335F4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="004335F4" w:rsidRPr="004335F4">
        <w:rPr>
          <w:rFonts w:ascii="Arial" w:hAnsi="Arial" w:cs="Arial"/>
          <w:b/>
          <w:bCs/>
          <w:sz w:val="24"/>
          <w:szCs w:val="24"/>
        </w:rPr>
        <w:t xml:space="preserve"> atrakcje turystyczne Chełma</w:t>
      </w:r>
      <w:r w:rsidR="00291C26" w:rsidRPr="00291C26">
        <w:rPr>
          <w:rFonts w:ascii="Arial" w:hAnsi="Arial" w:cs="Arial"/>
          <w:b/>
          <w:sz w:val="24"/>
          <w:szCs w:val="24"/>
        </w:rPr>
        <w:t>”</w:t>
      </w:r>
      <w:r w:rsidR="00023662" w:rsidRPr="00291C26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4335F4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4335F4">
        <w:rPr>
          <w:rFonts w:ascii="Arial" w:hAnsi="Arial" w:cs="Arial"/>
          <w:bCs/>
          <w:sz w:val="24"/>
          <w:szCs w:val="24"/>
        </w:rPr>
        <w:t xml:space="preserve"> atrakcje turystyczne Chełma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61512B">
        <w:rPr>
          <w:rFonts w:ascii="Arial" w:hAnsi="Arial" w:cs="Arial"/>
          <w:sz w:val="24"/>
          <w:szCs w:val="24"/>
        </w:rPr>
        <w:t>chelm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61512B" w:rsidRPr="00CB1D55">
          <w:rPr>
            <w:rStyle w:val="Hipercze"/>
            <w:rFonts w:ascii="Arial" w:hAnsi="Arial" w:cs="Arial"/>
          </w:rPr>
          <w:t>www.chelm.naszemiasto.pl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imion nazwisk  oraz uzasadnień dotyczących poleconych 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www.zamosc.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61512B" w:rsidRPr="00CB1D55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2E38CC" w:rsidRPr="002E38CC" w:rsidRDefault="002E38CC" w:rsidP="002E38CC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2E38CC">
        <w:rPr>
          <w:rFonts w:ascii="Arial" w:hAnsi="Arial" w:cs="Arial"/>
          <w:sz w:val="24"/>
          <w:szCs w:val="24"/>
        </w:rPr>
        <w:t>Celem plebiscytu jest wybranie najciekawszych uzasadnień dotyczących polecenia turystom miejsc, które warto odwiedzić w Chełmie</w:t>
      </w:r>
      <w:r w:rsidRPr="002E38CC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61512B">
        <w:rPr>
          <w:rFonts w:ascii="Arial" w:hAnsi="Arial" w:cs="Arial"/>
          <w:sz w:val="24"/>
          <w:szCs w:val="24"/>
        </w:rPr>
        <w:t>zesyłać na adres e-mail: chelm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</w:t>
      </w:r>
      <w:r w:rsidR="004335F4" w:rsidRPr="004335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35F4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4335F4">
        <w:rPr>
          <w:rFonts w:ascii="Arial" w:hAnsi="Arial" w:cs="Arial"/>
          <w:bCs/>
          <w:sz w:val="24"/>
          <w:szCs w:val="24"/>
        </w:rPr>
        <w:t xml:space="preserve"> atrakcje turystyczne Chełma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61512B">
        <w:rPr>
          <w:rFonts w:ascii="Arial" w:hAnsi="Arial" w:cs="Arial"/>
          <w:sz w:val="24"/>
          <w:szCs w:val="24"/>
        </w:rPr>
        <w:t>www.chelm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61512B" w:rsidRPr="00CB1D55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 xml:space="preserve">lebiscycie </w:t>
      </w:r>
      <w:r w:rsidR="0010334B" w:rsidRPr="0085068A">
        <w:rPr>
          <w:rFonts w:ascii="Arial" w:hAnsi="Arial" w:cs="Arial"/>
        </w:rPr>
        <w:t>"</w:t>
      </w:r>
      <w:proofErr w:type="spellStart"/>
      <w:r w:rsidR="004335F4">
        <w:rPr>
          <w:rFonts w:ascii="Arial" w:hAnsi="Arial" w:cs="Arial"/>
          <w:bCs/>
        </w:rPr>
        <w:t>ZEBRAliśmy</w:t>
      </w:r>
      <w:proofErr w:type="spellEnd"/>
      <w:r w:rsidR="004335F4">
        <w:rPr>
          <w:rFonts w:ascii="Arial" w:hAnsi="Arial" w:cs="Arial"/>
          <w:bCs/>
        </w:rPr>
        <w:t xml:space="preserve"> atrakcje turystyczne Chełma</w:t>
      </w:r>
      <w:r w:rsidR="0085068A">
        <w:rPr>
          <w:rFonts w:ascii="Arial" w:hAnsi="Arial" w:cs="Arial"/>
        </w:rPr>
        <w:t>” 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4335F4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4335F4">
        <w:rPr>
          <w:rFonts w:ascii="Arial" w:hAnsi="Arial" w:cs="Arial"/>
          <w:bCs/>
          <w:sz w:val="24"/>
          <w:szCs w:val="24"/>
        </w:rPr>
        <w:t xml:space="preserve"> atrakcje turystyczne Chełma</w:t>
      </w:r>
      <w:bookmarkStart w:id="0" w:name="_GoBack"/>
      <w:bookmarkEnd w:id="0"/>
      <w:r w:rsidRPr="00F84F84">
        <w:rPr>
          <w:rFonts w:ascii="Arial" w:hAnsi="Arial" w:cs="Arial"/>
          <w:sz w:val="24"/>
          <w:szCs w:val="24"/>
        </w:rPr>
        <w:t>”</w:t>
      </w:r>
      <w:r w:rsidRPr="00016B63">
        <w:rPr>
          <w:rFonts w:ascii="Arial" w:hAnsi="Arial" w:cs="Arial"/>
          <w:sz w:val="24"/>
          <w:szCs w:val="24"/>
        </w:rPr>
        <w:t xml:space="preserve">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ochronie danych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lastRenderedPageBreak/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2B6490">
        <w:rPr>
          <w:rFonts w:ascii="Arial" w:hAnsi="Arial" w:cs="Arial"/>
          <w:sz w:val="24"/>
          <w:szCs w:val="24"/>
        </w:rPr>
        <w:t>c</w:t>
      </w:r>
      <w:r w:rsidR="0061512B">
        <w:rPr>
          <w:rFonts w:ascii="Arial" w:hAnsi="Arial" w:cs="Arial"/>
          <w:sz w:val="24"/>
          <w:szCs w:val="24"/>
        </w:rPr>
        <w:t>helm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2B6490">
        <w:rPr>
          <w:rFonts w:ascii="Arial" w:hAnsi="Arial" w:cs="Arial"/>
          <w:sz w:val="24"/>
          <w:szCs w:val="24"/>
        </w:rPr>
        <w:t>c</w:t>
      </w:r>
      <w:r w:rsidR="0061512B">
        <w:rPr>
          <w:rFonts w:ascii="Arial" w:hAnsi="Arial" w:cs="Arial"/>
          <w:sz w:val="24"/>
          <w:szCs w:val="24"/>
        </w:rPr>
        <w:t>helm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51" w:rsidRDefault="008D2F51" w:rsidP="00E445BD">
      <w:pPr>
        <w:spacing w:after="0" w:line="240" w:lineRule="auto"/>
      </w:pPr>
      <w:r>
        <w:separator/>
      </w:r>
    </w:p>
  </w:endnote>
  <w:endnote w:type="continuationSeparator" w:id="0">
    <w:p w:rsidR="008D2F51" w:rsidRDefault="008D2F51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51" w:rsidRDefault="008D2F51" w:rsidP="00E445BD">
      <w:pPr>
        <w:spacing w:after="0" w:line="240" w:lineRule="auto"/>
      </w:pPr>
      <w:r>
        <w:separator/>
      </w:r>
    </w:p>
  </w:footnote>
  <w:footnote w:type="continuationSeparator" w:id="0">
    <w:p w:rsidR="008D2F51" w:rsidRDefault="008D2F51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91C26"/>
    <w:rsid w:val="002A0000"/>
    <w:rsid w:val="002B6490"/>
    <w:rsid w:val="002C3285"/>
    <w:rsid w:val="002D572A"/>
    <w:rsid w:val="002E38CC"/>
    <w:rsid w:val="0031355C"/>
    <w:rsid w:val="00327CF1"/>
    <w:rsid w:val="003354B0"/>
    <w:rsid w:val="003774AF"/>
    <w:rsid w:val="003B3128"/>
    <w:rsid w:val="003B70AC"/>
    <w:rsid w:val="003D4051"/>
    <w:rsid w:val="00425A29"/>
    <w:rsid w:val="004335F4"/>
    <w:rsid w:val="00441CB2"/>
    <w:rsid w:val="0048263A"/>
    <w:rsid w:val="004D4AAF"/>
    <w:rsid w:val="004F0B97"/>
    <w:rsid w:val="00525B4E"/>
    <w:rsid w:val="005368EB"/>
    <w:rsid w:val="00546703"/>
    <w:rsid w:val="005479DE"/>
    <w:rsid w:val="00562B7A"/>
    <w:rsid w:val="005A1764"/>
    <w:rsid w:val="005A39D2"/>
    <w:rsid w:val="005C3692"/>
    <w:rsid w:val="005C7FDC"/>
    <w:rsid w:val="0061512B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A15AC"/>
    <w:rsid w:val="008D2F51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530DD"/>
    <w:rsid w:val="00AC170C"/>
    <w:rsid w:val="00AF1A68"/>
    <w:rsid w:val="00B00016"/>
    <w:rsid w:val="00B06EB7"/>
    <w:rsid w:val="00B171CB"/>
    <w:rsid w:val="00B30D4D"/>
    <w:rsid w:val="00B527C1"/>
    <w:rsid w:val="00B6411A"/>
    <w:rsid w:val="00B739DA"/>
    <w:rsid w:val="00BA0435"/>
    <w:rsid w:val="00BA7578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209"/>
    <w:rsid w:val="00EC1A15"/>
    <w:rsid w:val="00EC5E55"/>
    <w:rsid w:val="00ED077A"/>
    <w:rsid w:val="00EF7762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m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m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m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A328-67BA-498A-AEC4-379B3D1C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13</cp:revision>
  <cp:lastPrinted>2012-04-20T10:09:00Z</cp:lastPrinted>
  <dcterms:created xsi:type="dcterms:W3CDTF">2012-07-19T20:03:00Z</dcterms:created>
  <dcterms:modified xsi:type="dcterms:W3CDTF">2012-08-13T14:42:00Z</dcterms:modified>
</cp:coreProperties>
</file>